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123274" w:rsidRPr="007C4F6D" w:rsidRDefault="00123274" w:rsidP="00B063EF">
      <w:pPr>
        <w:rPr>
          <w:b/>
          <w:sz w:val="24"/>
        </w:rPr>
      </w:pPr>
      <w:r w:rsidRPr="007C4F6D">
        <w:rPr>
          <w:b/>
          <w:sz w:val="24"/>
        </w:rPr>
        <w:t>EXECUÇÃO</w:t>
      </w:r>
      <w:r>
        <w:rPr>
          <w:b/>
          <w:sz w:val="24"/>
        </w:rPr>
        <w:t xml:space="preserve"> DE OBRAS DE </w:t>
      </w:r>
      <w:r w:rsidR="00A47351">
        <w:rPr>
          <w:b/>
          <w:sz w:val="24"/>
        </w:rPr>
        <w:t>PAVIMENTAÇÃO EM PARALELEPÍPEDOS</w:t>
      </w:r>
      <w:r>
        <w:rPr>
          <w:b/>
          <w:sz w:val="24"/>
        </w:rPr>
        <w:t xml:space="preserve"> NO </w:t>
      </w:r>
      <w:bookmarkStart w:id="0" w:name="_GoBack"/>
      <w:bookmarkEnd w:id="0"/>
      <w:r>
        <w:rPr>
          <w:b/>
          <w:sz w:val="24"/>
        </w:rPr>
        <w:t>MUNICÍPIO DE FLEXEIRAS, LOCALIZADOS NO ESTADO DE ALAGOAS,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EF5467" w:rsidP="005B087E">
      <w:pPr>
        <w:ind w:left="-1276" w:right="-710"/>
        <w:jc w:val="center"/>
        <w:rPr>
          <w:szCs w:val="20"/>
        </w:rPr>
      </w:pPr>
      <w:r>
        <w:rPr>
          <w:b/>
          <w:sz w:val="24"/>
        </w:rPr>
        <w:t>Setembro</w:t>
      </w:r>
      <w:r w:rsidR="007142E1" w:rsidRPr="007C4F6D">
        <w:rPr>
          <w:b/>
          <w:sz w:val="24"/>
        </w:rPr>
        <w:t>/201</w:t>
      </w:r>
      <w:r>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A26082">
          <w:rPr>
            <w:webHidden/>
          </w:rPr>
          <w:t>3</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A26082">
          <w:rPr>
            <w:webHidden/>
          </w:rPr>
          <w:t>3</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A26082">
          <w:rPr>
            <w:webHidden/>
          </w:rPr>
          <w:t>6</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A26082">
          <w:rPr>
            <w:webHidden/>
          </w:rPr>
          <w:t>6</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A26082">
          <w:rPr>
            <w:webHidden/>
          </w:rPr>
          <w:t>6</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A26082">
          <w:rPr>
            <w:webHidden/>
          </w:rPr>
          <w:t>6</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A26082">
          <w:rPr>
            <w:webHidden/>
          </w:rPr>
          <w:t>7</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A26082">
          <w:rPr>
            <w:webHidden/>
          </w:rPr>
          <w:t>8</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A26082">
          <w:rPr>
            <w:webHidden/>
          </w:rPr>
          <w:t>10</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A26082">
          <w:rPr>
            <w:webHidden/>
          </w:rPr>
          <w:t>10</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A26082">
          <w:rPr>
            <w:webHidden/>
          </w:rPr>
          <w:t>11</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A26082">
          <w:rPr>
            <w:webHidden/>
          </w:rPr>
          <w:t>12</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A26082">
          <w:rPr>
            <w:webHidden/>
          </w:rPr>
          <w:t>12</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A26082">
          <w:rPr>
            <w:webHidden/>
          </w:rPr>
          <w:t>15</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A26082">
          <w:rPr>
            <w:webHidden/>
          </w:rPr>
          <w:t>15</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A26082">
          <w:rPr>
            <w:webHidden/>
          </w:rPr>
          <w:t>16</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A26082">
          <w:rPr>
            <w:webHidden/>
          </w:rPr>
          <w:t>18</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A26082">
          <w:rPr>
            <w:webHidden/>
          </w:rPr>
          <w:t>23</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A26082">
          <w:rPr>
            <w:webHidden/>
          </w:rPr>
          <w:t>24</w:t>
        </w:r>
        <w:r w:rsidR="00A26082">
          <w:rPr>
            <w:webHidden/>
          </w:rPr>
          <w:fldChar w:fldCharType="end"/>
        </w:r>
      </w:hyperlink>
    </w:p>
    <w:p w:rsidR="00A26082" w:rsidRDefault="009F1669">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A26082">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1" w:name="_Toc20467917"/>
      <w:bookmarkStart w:id="2" w:name="_Ref400449093"/>
      <w:r w:rsidRPr="007C4F6D">
        <w:t>OBJETO DA CONTRATAÇÃO</w:t>
      </w:r>
      <w:bookmarkEnd w:id="1"/>
    </w:p>
    <w:p w:rsidR="00EC742C" w:rsidRDefault="00860373" w:rsidP="00860373">
      <w:pPr>
        <w:rPr>
          <w:szCs w:val="20"/>
        </w:rPr>
      </w:pPr>
      <w:r>
        <w:rPr>
          <w:szCs w:val="20"/>
        </w:rPr>
        <w:t xml:space="preserve">Execução das obras de </w:t>
      </w:r>
      <w:r w:rsidR="0061620F">
        <w:rPr>
          <w:szCs w:val="20"/>
        </w:rPr>
        <w:t>pavimentação em paralelepípedos</w:t>
      </w:r>
      <w:r>
        <w:rPr>
          <w:szCs w:val="20"/>
        </w:rPr>
        <w:t xml:space="preserve"> no município de Flexeiras, no Estado de Alagoas, área de atuação da 5ª Superintendência Regional da Codevasf.</w:t>
      </w:r>
    </w:p>
    <w:p w:rsidR="00C068A5" w:rsidRPr="007C4F6D" w:rsidRDefault="00C068A5" w:rsidP="00F225A9">
      <w:pPr>
        <w:rPr>
          <w:szCs w:val="20"/>
        </w:rPr>
      </w:pPr>
    </w:p>
    <w:p w:rsidR="0054637F" w:rsidRPr="00860373" w:rsidRDefault="00A34AF6" w:rsidP="0054637F">
      <w:pPr>
        <w:pStyle w:val="Ttulo1"/>
      </w:pPr>
      <w:bookmarkStart w:id="3" w:name="_Toc401910394"/>
      <w:bookmarkStart w:id="4" w:name="_Ref515976573"/>
      <w:bookmarkStart w:id="5" w:name="_Toc20467918"/>
      <w:bookmarkStart w:id="6" w:name="_Toc401910395"/>
      <w:bookmarkEnd w:id="2"/>
      <w:r w:rsidRPr="007C4F6D">
        <w:t>TERMINOLOGIAS E DEFINIÇÕES</w:t>
      </w:r>
      <w:bookmarkEnd w:id="3"/>
      <w:bookmarkEnd w:id="4"/>
      <w:bookmarkEnd w:id="5"/>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lastRenderedPageBreak/>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w:t>
      </w:r>
      <w:r w:rsidRPr="007C4F6D">
        <w:rPr>
          <w:szCs w:val="20"/>
        </w:rPr>
        <w:lastRenderedPageBreak/>
        <w:t>–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7" w:name="_Toc20467919"/>
      <w:r w:rsidRPr="007C4F6D">
        <w:lastRenderedPageBreak/>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6"/>
      <w:r w:rsidR="008C07AD" w:rsidRPr="007C4F6D">
        <w:t>.</w:t>
      </w:r>
      <w:bookmarkEnd w:id="7"/>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8" w:name="_Ref515976583"/>
      <w:r>
        <w:rPr>
          <w:b/>
        </w:rPr>
        <w:t xml:space="preserve"> </w:t>
      </w:r>
      <w:r w:rsidRPr="007C4F6D">
        <w:rPr>
          <w:b/>
        </w:rPr>
        <w:t xml:space="preserve">Regime de Execução: </w:t>
      </w:r>
      <w:r w:rsidRPr="00A850B2">
        <w:t>Empreitada por Preço Unitário</w:t>
      </w:r>
    </w:p>
    <w:bookmarkEnd w:id="8"/>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9" w:name="_Toc20467920"/>
      <w:r w:rsidRPr="007C4F6D">
        <w:t>LOCALIZAÇÃO DO</w:t>
      </w:r>
      <w:r w:rsidR="00FD52E4" w:rsidRPr="007C4F6D">
        <w:t xml:space="preserve"> OBJETO</w:t>
      </w:r>
      <w:bookmarkEnd w:id="9"/>
    </w:p>
    <w:p w:rsidR="00F03901" w:rsidRPr="007C4F6D" w:rsidRDefault="00F03901" w:rsidP="00F03901">
      <w:pPr>
        <w:rPr>
          <w:szCs w:val="20"/>
        </w:rPr>
      </w:pPr>
    </w:p>
    <w:p w:rsidR="009D539B" w:rsidRPr="007C4F6D" w:rsidRDefault="009D539B" w:rsidP="00713A43">
      <w:pPr>
        <w:pStyle w:val="Ttulo2"/>
      </w:pPr>
      <w:r w:rsidRPr="007C4F6D">
        <w:t xml:space="preserve">Os serviços serão executados </w:t>
      </w:r>
      <w:r w:rsidR="00E75F0A">
        <w:t>no município de Flexeiras,</w:t>
      </w:r>
      <w:r w:rsidR="00D13689" w:rsidRPr="007C4F6D">
        <w:t xml:space="preserve"> distante aproximadamente </w:t>
      </w:r>
      <w:r w:rsidR="0099138F">
        <w:t xml:space="preserve">68,6 </w:t>
      </w:r>
      <w:r w:rsidR="00B9799F" w:rsidRPr="007C4F6D">
        <w:t>k</w:t>
      </w:r>
      <w:r w:rsidR="00D13689" w:rsidRPr="007C4F6D">
        <w:t xml:space="preserve">m de </w:t>
      </w:r>
      <w:r w:rsidR="0099138F">
        <w:t>Maceió</w:t>
      </w:r>
      <w:r w:rsidR="00D13689" w:rsidRPr="007C4F6D">
        <w:t xml:space="preserve">, capital do Estado de </w:t>
      </w:r>
      <w:r w:rsidR="0099138F">
        <w:t>Alagoas,</w:t>
      </w:r>
      <w:r w:rsidR="00227F33" w:rsidRPr="007C4F6D">
        <w:t xml:space="preserve"> na </w:t>
      </w:r>
      <w:r w:rsidRPr="007C4F6D">
        <w:t xml:space="preserve">área sob jurisdição da </w:t>
      </w:r>
      <w:r w:rsidR="0099138F" w:rsidRPr="0099138F">
        <w:t>5ª</w:t>
      </w:r>
      <w:r w:rsidR="00FC1BC6" w:rsidRPr="007C4F6D">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8802D6" w:rsidRPr="007C4F6D" w:rsidRDefault="008802D6" w:rsidP="00D13689">
      <w:pPr>
        <w:ind w:left="851"/>
        <w:rPr>
          <w:color w:val="0070C0"/>
          <w:szCs w:val="20"/>
        </w:rPr>
      </w:pPr>
    </w:p>
    <w:p w:rsidR="00D13689" w:rsidRPr="007C4F6D" w:rsidRDefault="00617C61" w:rsidP="006B5296">
      <w:pPr>
        <w:ind w:left="851"/>
        <w:jc w:val="center"/>
        <w:rPr>
          <w:color w:val="0070C0"/>
          <w:szCs w:val="20"/>
        </w:rPr>
      </w:pPr>
      <w:r w:rsidRPr="00617C61">
        <w:rPr>
          <w:noProof/>
          <w:color w:val="0070C0"/>
          <w:szCs w:val="20"/>
          <w:lang w:eastAsia="pt-BR"/>
        </w:rPr>
        <w:drawing>
          <wp:inline distT="0" distB="0" distL="0" distR="0" wp14:anchorId="28877194" wp14:editId="203578E8">
            <wp:extent cx="3244132" cy="2246446"/>
            <wp:effectExtent l="19050" t="19050" r="13970" b="2095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43270" cy="2245849"/>
                    </a:xfrm>
                    <a:prstGeom prst="rect">
                      <a:avLst/>
                    </a:prstGeom>
                    <a:ln>
                      <a:solidFill>
                        <a:schemeClr val="accent1">
                          <a:alpha val="85000"/>
                        </a:schemeClr>
                      </a:solidFill>
                    </a:ln>
                  </pic:spPr>
                </pic:pic>
              </a:graphicData>
            </a:graphic>
          </wp:inline>
        </w:drawing>
      </w:r>
    </w:p>
    <w:p w:rsidR="00D13689" w:rsidRPr="007C4F6D" w:rsidRDefault="006B5296" w:rsidP="006B5296">
      <w:pPr>
        <w:jc w:val="left"/>
      </w:pPr>
      <w:r>
        <w:rPr>
          <w:sz w:val="12"/>
          <w:szCs w:val="12"/>
        </w:rPr>
        <w:t xml:space="preserve">                                                                         </w:t>
      </w:r>
      <w:r w:rsidRPr="003D59B7">
        <w:rPr>
          <w:sz w:val="12"/>
          <w:szCs w:val="12"/>
        </w:rPr>
        <w:t>Fonte: GOOGLE MAPS</w:t>
      </w:r>
    </w:p>
    <w:p w:rsidR="008802D6" w:rsidRPr="007C4F6D" w:rsidRDefault="008802D6" w:rsidP="00CF5060"/>
    <w:p w:rsidR="009D47C3" w:rsidRPr="007C4F6D" w:rsidRDefault="009D47C3" w:rsidP="00713A43">
      <w:pPr>
        <w:pStyle w:val="Ttulo1"/>
      </w:pPr>
      <w:bookmarkStart w:id="10" w:name="_Toc20467921"/>
      <w:r w:rsidRPr="007C4F6D">
        <w:t>DESCRIÇÃO DOS SERVIÇOS</w:t>
      </w:r>
      <w:bookmarkEnd w:id="10"/>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1" w:name="_Toc20467922"/>
      <w:r w:rsidRPr="007C4F6D">
        <w:t>CONDIÇÕES DE PARTICIPAÇÃO</w:t>
      </w:r>
      <w:bookmarkEnd w:id="11"/>
    </w:p>
    <w:p w:rsidR="006E253F" w:rsidRPr="007C4F6D" w:rsidRDefault="006E253F" w:rsidP="003B4053"/>
    <w:p w:rsidR="00764B42" w:rsidRPr="007C4F6D" w:rsidRDefault="00764B42" w:rsidP="00764B42">
      <w:pPr>
        <w:pStyle w:val="Ttulo2"/>
        <w:ind w:left="792"/>
      </w:pPr>
      <w:bookmarkStart w:id="12"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3" w:name="_Ref441152334"/>
      <w:bookmarkEnd w:id="12"/>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Default="003235EB" w:rsidP="00357E46">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4" w:name="_Ref455652949"/>
      <w:r w:rsidRPr="007C4F6D">
        <w:rPr>
          <w:b/>
        </w:rPr>
        <w:lastRenderedPageBreak/>
        <w:t>SUBCONTRATAÇÃO</w:t>
      </w:r>
      <w:bookmarkEnd w:id="13"/>
      <w:bookmarkEnd w:id="14"/>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5"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Pr="007C4F6D">
        <w:t xml:space="preserve">Anexo </w:t>
      </w:r>
      <w:r>
        <w:rPr>
          <w:noProof/>
        </w:rPr>
        <w:t>II</w:t>
      </w:r>
      <w:r w:rsidRPr="00894DEC">
        <w:fldChar w:fldCharType="end"/>
      </w:r>
      <w:r w:rsidRPr="00894DEC">
        <w:t xml:space="preserve"> deste TR</w:t>
      </w:r>
      <w:r w:rsidRPr="007C4F6D">
        <w:t>, através dos seus prepostos.</w:t>
      </w:r>
      <w:bookmarkEnd w:id="15"/>
    </w:p>
    <w:p w:rsidR="00211A6F" w:rsidRPr="007C4F6D" w:rsidRDefault="00211A6F" w:rsidP="00E5560C"/>
    <w:p w:rsidR="007D4A12" w:rsidRPr="007C4F6D" w:rsidRDefault="007D4A12" w:rsidP="00E5560C"/>
    <w:p w:rsidR="00E5560C" w:rsidRPr="007C4F6D" w:rsidRDefault="00E5560C" w:rsidP="00713A43">
      <w:pPr>
        <w:pStyle w:val="Ttulo1"/>
      </w:pPr>
      <w:bookmarkStart w:id="16" w:name="_Toc20467923"/>
      <w:r w:rsidRPr="007C4F6D">
        <w:t>PROPOSTA</w:t>
      </w:r>
      <w:bookmarkEnd w:id="16"/>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786CC9" w:rsidRPr="007C4F6D">
        <w:t xml:space="preserve">Anexo </w:t>
      </w:r>
      <w:r w:rsidR="00786CC9" w:rsidRPr="007C4F6D">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7"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786CC9" w:rsidRPr="00BB1C70">
        <w:t xml:space="preserve">Anexo </w:t>
      </w:r>
      <w:r w:rsidR="00786CC9" w:rsidRPr="00BB1C70">
        <w:rPr>
          <w:noProof/>
        </w:rPr>
        <w:t>VI</w:t>
      </w:r>
      <w:r w:rsidR="00CF3DFD" w:rsidRPr="00BB1C70">
        <w:fldChar w:fldCharType="end"/>
      </w:r>
      <w:r w:rsidRPr="00BB1C70">
        <w:t xml:space="preserve">, e que integram o presente </w:t>
      </w:r>
      <w:r w:rsidR="00F02C7A" w:rsidRPr="00BB1C70">
        <w:t>Termo de Referência</w:t>
      </w:r>
      <w:r w:rsidRPr="00BB1C70">
        <w:t>.</w:t>
      </w:r>
      <w:bookmarkEnd w:id="17"/>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8" w:name="_Toc20467924"/>
      <w:r w:rsidRPr="007C4F6D">
        <w:t>DOCUMENTAÇÃO DE HABILITAÇÃO</w:t>
      </w:r>
      <w:bookmarkEnd w:id="18"/>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786CC9" w:rsidRPr="007C4F6D">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786CC9" w:rsidRPr="007C4F6D">
        <w:t xml:space="preserve">Anexo </w:t>
      </w:r>
      <w:r w:rsidR="00786CC9" w:rsidRPr="007C4F6D">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FE1FB0">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t xml:space="preserve">                  PAVIMENTAÇÃO DE RUAS NO MUNICÍPIO DE </w:t>
            </w:r>
            <w:r>
              <w:rPr>
                <w:b/>
                <w:bCs/>
                <w:sz w:val="22"/>
              </w:rPr>
              <w:t>FLEXEIRAS</w:t>
            </w:r>
          </w:p>
        </w:tc>
      </w:tr>
      <w:tr w:rsidR="00BE3DAD" w:rsidRPr="00AE0DB0" w:rsidTr="00FE1FB0">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FE1FB0">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FE1FB0">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FE1FB0">
            <w:pPr>
              <w:jc w:val="center"/>
              <w:rPr>
                <w:b/>
                <w:bCs/>
                <w:szCs w:val="20"/>
                <w:lang w:eastAsia="pt-BR"/>
              </w:rPr>
            </w:pPr>
            <w:r w:rsidRPr="00AE0DB0">
              <w:rPr>
                <w:b/>
                <w:bCs/>
                <w:szCs w:val="20"/>
                <w:lang w:eastAsia="pt-BR"/>
              </w:rPr>
              <w:t>QUANTIDADE</w:t>
            </w:r>
          </w:p>
        </w:tc>
      </w:tr>
      <w:tr w:rsidR="00BE3DAD" w:rsidRPr="00EB3286" w:rsidTr="00FE1FB0">
        <w:trPr>
          <w:trHeight w:val="113"/>
          <w:jc w:val="center"/>
        </w:trPr>
        <w:tc>
          <w:tcPr>
            <w:tcW w:w="754" w:type="dxa"/>
            <w:noWrap/>
            <w:vAlign w:val="center"/>
            <w:hideMark/>
          </w:tcPr>
          <w:p w:rsidR="00BE3DAD" w:rsidRPr="00F9724D" w:rsidRDefault="00BE3DAD" w:rsidP="00FE1FB0">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FE1FB0">
            <w:pPr>
              <w:rPr>
                <w:szCs w:val="20"/>
              </w:rPr>
            </w:pPr>
            <w:r w:rsidRPr="00F9724D">
              <w:rPr>
                <w:szCs w:val="20"/>
              </w:rPr>
              <w:t>Pavimentação em paralelepípedo ou asfáltica.</w:t>
            </w:r>
          </w:p>
        </w:tc>
        <w:tc>
          <w:tcPr>
            <w:tcW w:w="1853" w:type="dxa"/>
            <w:noWrap/>
            <w:vAlign w:val="center"/>
            <w:hideMark/>
          </w:tcPr>
          <w:p w:rsidR="00BE3DAD" w:rsidRPr="00AB5AEA" w:rsidRDefault="00BE3DAD" w:rsidP="00B4783F">
            <w:pPr>
              <w:jc w:val="center"/>
              <w:rPr>
                <w:color w:val="0070C0"/>
                <w:szCs w:val="20"/>
              </w:rPr>
            </w:pPr>
            <w:r>
              <w:rPr>
                <w:szCs w:val="20"/>
              </w:rPr>
              <w:t>1.</w:t>
            </w:r>
            <w:r w:rsidR="00B4783F">
              <w:rPr>
                <w:szCs w:val="20"/>
              </w:rPr>
              <w:t>280</w:t>
            </w:r>
            <w:r w:rsidRPr="004076B5">
              <w:rPr>
                <w:szCs w:val="20"/>
              </w:rPr>
              <w:t xml:space="preserve"> m²</w:t>
            </w:r>
          </w:p>
        </w:tc>
      </w:tr>
      <w:tr w:rsidR="00BE3DAD" w:rsidRPr="00EB3286" w:rsidTr="00FE1FB0">
        <w:trPr>
          <w:trHeight w:val="113"/>
          <w:jc w:val="center"/>
        </w:trPr>
        <w:tc>
          <w:tcPr>
            <w:tcW w:w="754" w:type="dxa"/>
            <w:noWrap/>
            <w:vAlign w:val="center"/>
          </w:tcPr>
          <w:p w:rsidR="00BE3DAD" w:rsidRPr="00B4783F" w:rsidRDefault="00BE3DAD" w:rsidP="00FE1FB0">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AB5AEA" w:rsidRDefault="00B4783F" w:rsidP="00FE1FB0">
            <w:pPr>
              <w:jc w:val="center"/>
              <w:rPr>
                <w:color w:val="0070C0"/>
                <w:szCs w:val="20"/>
              </w:rPr>
            </w:pPr>
            <w:r w:rsidRPr="00B4783F">
              <w:rPr>
                <w:szCs w:val="20"/>
              </w:rPr>
              <w:t>615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lastRenderedPageBreak/>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9" w:name="_Toc20467925"/>
      <w:r w:rsidRPr="007C4F6D">
        <w:t>ORÇAMENTO DE REFERÊNCIA</w:t>
      </w:r>
      <w:r w:rsidR="0018698C" w:rsidRPr="007C4F6D">
        <w:t xml:space="preserve"> </w:t>
      </w:r>
      <w:r w:rsidR="003247AE" w:rsidRPr="007C4F6D">
        <w:t xml:space="preserve">E </w:t>
      </w:r>
      <w:r w:rsidR="005B2B2E" w:rsidRPr="007C4F6D">
        <w:t>DOTAÇÃO ORÇAMENTÁRIA</w:t>
      </w:r>
      <w:bookmarkEnd w:id="19"/>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20"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7C4F6D" w:rsidRDefault="00CE364C" w:rsidP="00F61222">
      <w:pPr>
        <w:pStyle w:val="Ttulo2"/>
        <w:ind w:left="426" w:firstLine="0"/>
      </w:pPr>
      <w:r w:rsidRPr="007C4F6D">
        <w:t xml:space="preserve">O valor estimado para a contratação dos insumos, obras e serviços de engenharia objeto deste Termo de Referência, é de </w:t>
      </w:r>
      <w:r w:rsidRPr="00A43E69">
        <w:rPr>
          <w:b/>
        </w:rPr>
        <w:t xml:space="preserve">R$ </w:t>
      </w:r>
      <w:r w:rsidR="004C6FDC" w:rsidRPr="00A43E69">
        <w:rPr>
          <w:b/>
        </w:rPr>
        <w:t>478.871,78</w:t>
      </w:r>
      <w:r w:rsidRPr="00A43E69">
        <w:rPr>
          <w:b/>
        </w:rPr>
        <w:t xml:space="preserve"> (</w:t>
      </w:r>
      <w:r w:rsidR="004C6FDC" w:rsidRPr="00A43E69">
        <w:rPr>
          <w:b/>
        </w:rPr>
        <w:t>Quatrocentos e setenta e oito mil, oitocentos e setenta e um reais e setenta e oito centavos</w:t>
      </w:r>
      <w:r w:rsidRPr="00A43E69">
        <w:rPr>
          <w:b/>
        </w:rPr>
        <w:t>)</w:t>
      </w:r>
      <w:r w:rsidRPr="007C4F6D">
        <w:t xml:space="preserve">, </w:t>
      </w:r>
      <w:r w:rsidR="00C20CEE" w:rsidRPr="007C4F6D">
        <w:t>data-base de</w:t>
      </w:r>
      <w:r w:rsidR="00887155">
        <w:t xml:space="preserve"> junho</w:t>
      </w:r>
      <w:r w:rsidR="004C6FDC">
        <w:t>/2019</w:t>
      </w:r>
      <w:bookmarkEnd w:id="20"/>
      <w:r w:rsidR="004C6FDC">
        <w:t>.</w:t>
      </w:r>
    </w:p>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786CC9" w:rsidRPr="007C4F6D">
        <w:t xml:space="preserve">Anexo </w:t>
      </w:r>
      <w:r w:rsidR="00786CC9" w:rsidRPr="007C4F6D">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t>Alagoas</w:t>
      </w:r>
      <w:r w:rsidRPr="00EB3286">
        <w:t xml:space="preserve">, na data-base de </w:t>
      </w:r>
      <w:r w:rsidRPr="003D4AAB">
        <w:t>0</w:t>
      </w:r>
      <w:r w:rsidR="00F102C7">
        <w:t>9</w:t>
      </w:r>
      <w:r w:rsidRPr="003D4AAB">
        <w:t>/201</w:t>
      </w:r>
      <w:r w:rsidR="00F102C7">
        <w:t>9</w:t>
      </w:r>
      <w:r w:rsidRPr="003D4AAB">
        <w:t>,</w:t>
      </w:r>
      <w:r w:rsidRPr="00EB3286">
        <w:t xml:space="preserve"> </w:t>
      </w:r>
      <w:r w:rsidRPr="00C6684A">
        <w:t>não desonerado</w:t>
      </w:r>
      <w:r w:rsidRPr="00D11A8E">
        <w:t xml:space="preserve">, </w:t>
      </w:r>
      <w:r w:rsidRPr="00EB3286">
        <w:t xml:space="preserve">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FE1FB0">
        <w:trPr>
          <w:trHeight w:val="382"/>
        </w:trPr>
        <w:tc>
          <w:tcPr>
            <w:tcW w:w="2422" w:type="dxa"/>
            <w:gridSpan w:val="2"/>
            <w:vAlign w:val="center"/>
          </w:tcPr>
          <w:p w:rsidR="00F102C7" w:rsidRPr="003D4AAB" w:rsidRDefault="00F102C7" w:rsidP="00FE1FB0">
            <w:pPr>
              <w:jc w:val="center"/>
            </w:pPr>
            <w:r w:rsidRPr="003D4AAB">
              <w:t>BDI:</w:t>
            </w:r>
          </w:p>
        </w:tc>
        <w:tc>
          <w:tcPr>
            <w:tcW w:w="2439" w:type="dxa"/>
            <w:gridSpan w:val="2"/>
            <w:vAlign w:val="center"/>
          </w:tcPr>
          <w:p w:rsidR="00F102C7" w:rsidRPr="003D4AAB" w:rsidRDefault="00F102C7" w:rsidP="00FE1FB0">
            <w:pPr>
              <w:jc w:val="center"/>
              <w:rPr>
                <w:color w:val="0070C0"/>
              </w:rPr>
            </w:pPr>
            <w:r w:rsidRPr="00EB4096">
              <w:t xml:space="preserve">Serviços: </w:t>
            </w:r>
            <w:r>
              <w:t>27,06</w:t>
            </w:r>
            <w:r w:rsidRPr="00EB4096">
              <w:t>%</w:t>
            </w:r>
          </w:p>
        </w:tc>
        <w:tc>
          <w:tcPr>
            <w:tcW w:w="2475" w:type="dxa"/>
            <w:gridSpan w:val="2"/>
            <w:vAlign w:val="center"/>
          </w:tcPr>
          <w:p w:rsidR="00F102C7" w:rsidRPr="00F8572A" w:rsidRDefault="00F102C7" w:rsidP="00FE1FB0">
            <w:pPr>
              <w:jc w:val="center"/>
              <w:rPr>
                <w:b/>
                <w:color w:val="0070C0"/>
              </w:rPr>
            </w:pPr>
            <w:r w:rsidRPr="00F8572A">
              <w:t>Fornecimento: 14.02</w:t>
            </w:r>
            <w:r w:rsidRPr="00D31BC2">
              <w:rPr>
                <w:b/>
              </w:rPr>
              <w:t>%</w:t>
            </w:r>
          </w:p>
        </w:tc>
      </w:tr>
      <w:tr w:rsidR="00F102C7" w:rsidRPr="003D4AAB" w:rsidTr="00FE1FB0">
        <w:trPr>
          <w:trHeight w:val="382"/>
        </w:trPr>
        <w:tc>
          <w:tcPr>
            <w:tcW w:w="2422" w:type="dxa"/>
            <w:gridSpan w:val="2"/>
            <w:vAlign w:val="center"/>
          </w:tcPr>
          <w:p w:rsidR="00F102C7" w:rsidRPr="003D4AAB" w:rsidRDefault="00F102C7" w:rsidP="00FE1FB0">
            <w:pPr>
              <w:jc w:val="center"/>
            </w:pPr>
            <w:r w:rsidRPr="003D4AAB">
              <w:t>ENCARGOS SOCIAIS:</w:t>
            </w:r>
          </w:p>
        </w:tc>
        <w:tc>
          <w:tcPr>
            <w:tcW w:w="2439" w:type="dxa"/>
            <w:gridSpan w:val="2"/>
            <w:vAlign w:val="center"/>
          </w:tcPr>
          <w:p w:rsidR="00F102C7" w:rsidRPr="003D4AAB" w:rsidRDefault="00F102C7" w:rsidP="00FE1FB0">
            <w:pPr>
              <w:jc w:val="center"/>
              <w:rPr>
                <w:color w:val="0070C0"/>
              </w:rPr>
            </w:pPr>
            <w:r>
              <w:t>84,82</w:t>
            </w:r>
            <w:r w:rsidRPr="00BF169E">
              <w:t>% Horista</w:t>
            </w:r>
          </w:p>
        </w:tc>
        <w:tc>
          <w:tcPr>
            <w:tcW w:w="2475" w:type="dxa"/>
            <w:gridSpan w:val="2"/>
            <w:vAlign w:val="center"/>
          </w:tcPr>
          <w:p w:rsidR="00F102C7" w:rsidRPr="003D4AAB" w:rsidRDefault="00F102C7" w:rsidP="00FE1FB0">
            <w:pPr>
              <w:jc w:val="center"/>
              <w:rPr>
                <w:color w:val="0070C0"/>
              </w:rPr>
            </w:pPr>
            <w:r>
              <w:t>47,07</w:t>
            </w:r>
            <w:r w:rsidRPr="00BF169E">
              <w:t>% Mensalista</w:t>
            </w:r>
          </w:p>
        </w:tc>
      </w:tr>
      <w:tr w:rsidR="00F102C7" w:rsidRPr="006F3383" w:rsidTr="00FE1FB0">
        <w:trPr>
          <w:trHeight w:val="382"/>
        </w:trPr>
        <w:tc>
          <w:tcPr>
            <w:tcW w:w="1892" w:type="dxa"/>
            <w:vAlign w:val="center"/>
          </w:tcPr>
          <w:p w:rsidR="00F102C7" w:rsidRPr="006F3383" w:rsidRDefault="00F102C7" w:rsidP="00FE1FB0">
            <w:pPr>
              <w:jc w:val="center"/>
            </w:pPr>
            <w:r w:rsidRPr="006F3383">
              <w:t xml:space="preserve">   OUTROS:</w:t>
            </w:r>
          </w:p>
        </w:tc>
        <w:tc>
          <w:tcPr>
            <w:tcW w:w="1746" w:type="dxa"/>
            <w:gridSpan w:val="2"/>
            <w:vAlign w:val="center"/>
          </w:tcPr>
          <w:p w:rsidR="00F102C7" w:rsidRPr="006F3383" w:rsidRDefault="00F102C7" w:rsidP="00FE1FB0">
            <w:pPr>
              <w:jc w:val="center"/>
            </w:pPr>
            <w:r w:rsidRPr="006F3383">
              <w:t>PIS: 0,65%</w:t>
            </w:r>
          </w:p>
        </w:tc>
        <w:tc>
          <w:tcPr>
            <w:tcW w:w="1811" w:type="dxa"/>
            <w:gridSpan w:val="2"/>
            <w:vAlign w:val="center"/>
          </w:tcPr>
          <w:p w:rsidR="00F102C7" w:rsidRPr="006F3383" w:rsidRDefault="00F102C7" w:rsidP="00FE1FB0">
            <w:pPr>
              <w:jc w:val="center"/>
            </w:pPr>
            <w:r w:rsidRPr="006F3383">
              <w:t>COFINS: 3%</w:t>
            </w:r>
          </w:p>
        </w:tc>
        <w:tc>
          <w:tcPr>
            <w:tcW w:w="1887" w:type="dxa"/>
            <w:vAlign w:val="center"/>
          </w:tcPr>
          <w:p w:rsidR="00F102C7" w:rsidRPr="006F3383" w:rsidRDefault="00F102C7" w:rsidP="00FE1FB0">
            <w:pPr>
              <w:jc w:val="center"/>
            </w:pPr>
            <w:r w:rsidRPr="006F3383">
              <w:t xml:space="preserve">CPRB: </w:t>
            </w:r>
            <w:r>
              <w:t>4</w:t>
            </w:r>
            <w:r w:rsidRPr="006F3383">
              <w:t>,</w:t>
            </w:r>
            <w:r>
              <w:t>5</w:t>
            </w:r>
            <w:r w:rsidRPr="006F3383">
              <w:t>0%</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20467926"/>
      <w:r w:rsidRPr="007C4F6D">
        <w:t>PRAZO DE EXECUÇÃO</w:t>
      </w:r>
      <w:bookmarkEnd w:id="21"/>
      <w:bookmarkEnd w:id="22"/>
      <w:r w:rsidR="00006C43" w:rsidRPr="007C4F6D">
        <w:t xml:space="preserve"> E VIGÊNCIA</w:t>
      </w:r>
      <w:bookmarkEnd w:id="23"/>
    </w:p>
    <w:p w:rsidR="0014222D" w:rsidRPr="007C4F6D" w:rsidRDefault="0014222D" w:rsidP="0014222D">
      <w:pPr>
        <w:rPr>
          <w:szCs w:val="20"/>
        </w:rPr>
      </w:pPr>
    </w:p>
    <w:p w:rsidR="00EB62E0" w:rsidRPr="00006C43" w:rsidRDefault="00EB62E0" w:rsidP="00EB62E0">
      <w:pPr>
        <w:pStyle w:val="Ttulo2"/>
        <w:ind w:left="792"/>
        <w:rPr>
          <w:u w:val="single"/>
        </w:rPr>
      </w:pPr>
      <w:bookmarkStart w:id="24" w:name="_Ref441156019"/>
      <w:r w:rsidRPr="00006C43">
        <w:t xml:space="preserve">O prazo para execução do objeto deste TR </w:t>
      </w:r>
      <w:r>
        <w:t xml:space="preserve">será </w:t>
      </w:r>
      <w:r w:rsidRPr="00C6684A">
        <w:t>de 1</w:t>
      </w:r>
      <w:r w:rsidR="00C6684A" w:rsidRPr="00C6684A">
        <w:t>2</w:t>
      </w:r>
      <w:r w:rsidRPr="00C6684A">
        <w:t xml:space="preserve">0 (cento e </w:t>
      </w:r>
      <w:r w:rsidR="00C6684A">
        <w:t>vinte</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acima, acrescido de mais 90</w:t>
      </w:r>
      <w:r w:rsidRPr="007C4F6D">
        <w:t xml:space="preserve"> dias para expedição do Termo de E</w:t>
      </w:r>
      <w:r w:rsidR="00ED41B2" w:rsidRPr="007C4F6D">
        <w:t xml:space="preserve">ncerramento Físico dos serviços, perfazendo um total de </w:t>
      </w:r>
      <w:r w:rsidR="00C6684A">
        <w:t>210</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4"/>
    <w:p w:rsidR="00960912" w:rsidRPr="007C4F6D" w:rsidRDefault="00960912" w:rsidP="0086432B"/>
    <w:p w:rsidR="00F91DC3" w:rsidRPr="007C4F6D" w:rsidRDefault="00F91DC3" w:rsidP="00713A43">
      <w:pPr>
        <w:pStyle w:val="Ttulo1"/>
      </w:pPr>
      <w:bookmarkStart w:id="25" w:name="_Toc20467927"/>
      <w:bookmarkStart w:id="26" w:name="_Ref400008254"/>
      <w:bookmarkStart w:id="27" w:name="_Ref399939982"/>
      <w:r w:rsidRPr="007C4F6D">
        <w:t>FORMAS E CONDIÇÕES DE PAGAMENTO</w:t>
      </w:r>
      <w:bookmarkEnd w:id="25"/>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8276B6" w:rsidRPr="00EB62E0">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3B328A">
      <w:pPr>
        <w:pStyle w:val="Ttulo3"/>
      </w:pPr>
      <w:r w:rsidRPr="007C4F6D">
        <w:lastRenderedPageBreak/>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20467928"/>
      <w:r w:rsidRPr="007C4F6D">
        <w:t>REAJUSTAMENTO</w:t>
      </w:r>
      <w:bookmarkEnd w:id="27"/>
      <w:bookmarkEnd w:id="28"/>
      <w:bookmarkEnd w:id="29"/>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9F1669"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9F1669"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9F1669"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9F1669"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20467929"/>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lastRenderedPageBreak/>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lastRenderedPageBreak/>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1" w:name="_Toc20467930"/>
      <w:r w:rsidRPr="007C4F6D">
        <w:lastRenderedPageBreak/>
        <w:t>RECEBIMENTO DEFINITIVO DOS SERVIÇOS</w:t>
      </w:r>
      <w:bookmarkEnd w:id="31"/>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20467931"/>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lastRenderedPageBreak/>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4" w:name="_Toc20467932"/>
      <w:r w:rsidRPr="007C4F6D">
        <w:t>CRITÉRIOS DE SUSTENTABILIDADE AMBIENTAL</w:t>
      </w:r>
      <w:bookmarkEnd w:id="34"/>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t>Substituir as substâncias tóxicas por outras atóxicas ou de menor toxicidade;</w:t>
      </w:r>
    </w:p>
    <w:p w:rsidR="000552C3" w:rsidRPr="00817E10" w:rsidRDefault="000552C3" w:rsidP="00AA66BB">
      <w:pPr>
        <w:pStyle w:val="PargrafodaLista"/>
        <w:numPr>
          <w:ilvl w:val="1"/>
          <w:numId w:val="7"/>
        </w:numPr>
      </w:pPr>
      <w:r w:rsidRPr="00817E10">
        <w:lastRenderedPageBreak/>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lastRenderedPageBreak/>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20467933"/>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lastRenderedPageBreak/>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lastRenderedPageBreak/>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Pr="007C4F6D">
        <w:t xml:space="preserve">Anexo </w:t>
      </w:r>
      <w:r w:rsidRPr="007C4F6D">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w:t>
      </w:r>
      <w:r w:rsidRPr="007C4F6D">
        <w:lastRenderedPageBreak/>
        <w:t xml:space="preserve">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20467934"/>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20467935"/>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20467936"/>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786CC9" w:rsidRPr="007C4F6D">
        <w:t xml:space="preserve">Anexo </w:t>
      </w:r>
      <w:r w:rsidR="00786CC9" w:rsidRPr="007C4F6D">
        <w:rPr>
          <w:noProof/>
        </w:rPr>
        <w:t>I</w:t>
      </w:r>
      <w:r w:rsidR="00786CC9" w:rsidRPr="007C4F6D">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786CC9" w:rsidRPr="007C4F6D">
        <w:t xml:space="preserve">Anexo </w:t>
      </w:r>
      <w:r w:rsidR="00786CC9" w:rsidRPr="007C4F6D">
        <w:rPr>
          <w:noProof/>
        </w:rPr>
        <w:t>II</w:t>
      </w:r>
      <w:r w:rsidR="00786CC9"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786CC9" w:rsidRPr="007C4F6D">
        <w:t xml:space="preserve">Anexo </w:t>
      </w:r>
      <w:r w:rsidR="00786CC9" w:rsidRPr="007C4F6D">
        <w:rPr>
          <w:noProof/>
        </w:rPr>
        <w:t>III</w:t>
      </w:r>
      <w:r w:rsidR="00786CC9"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453AF6" w:rsidRPr="007C4F6D">
        <w:t>Anexo IV</w:t>
      </w:r>
      <w:r w:rsidR="00453AF6"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786CC9" w:rsidRPr="007C4F6D">
        <w:t xml:space="preserve">Anexo </w:t>
      </w:r>
      <w:r w:rsidR="00786CC9" w:rsidRPr="007C4F6D">
        <w:rPr>
          <w:noProof/>
        </w:rPr>
        <w:t>V</w:t>
      </w:r>
      <w:r w:rsidR="00786CC9"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786CC9" w:rsidRPr="007C4F6D">
        <w:t xml:space="preserve">Anexo </w:t>
      </w:r>
      <w:r w:rsidR="00786CC9" w:rsidRPr="007C4F6D">
        <w:rPr>
          <w:noProof/>
        </w:rPr>
        <w:t>VI</w:t>
      </w:r>
      <w:r w:rsidR="00786CC9"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786CC9" w:rsidRPr="007C4F6D">
        <w:rPr>
          <w:b/>
          <w:noProof/>
        </w:rPr>
        <w:t>I</w:t>
      </w:r>
      <w:r w:rsidR="00CF3DFD"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59550.000715</w:t>
      </w:r>
      <w:r w:rsidRPr="00220079">
        <w:rPr>
          <w:szCs w:val="20"/>
        </w:rPr>
        <w:t>/ 2019-</w:t>
      </w:r>
      <w:r w:rsidR="00220079" w:rsidRPr="00220079">
        <w:rPr>
          <w:szCs w:val="20"/>
        </w:rPr>
        <w:t>05</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786CC9" w:rsidRPr="007C4F6D">
        <w:t>II</w:t>
      </w:r>
      <w:r w:rsidR="00CF3DFD" w:rsidRPr="007C4F6D">
        <w:fldChar w:fldCharType="end"/>
      </w:r>
      <w:bookmarkEnd w:id="51"/>
      <w:r w:rsidR="0040590C" w:rsidRPr="007C4F6D">
        <w:rPr>
          <w:szCs w:val="20"/>
        </w:rPr>
        <w:t>: Modelo de Declaração de Conhecimento do Local de Execução dos Serviços</w:t>
      </w:r>
      <w:bookmarkEnd w:id="52"/>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786CC9" w:rsidRPr="007C4F6D">
        <w:t>III</w:t>
      </w:r>
      <w:r w:rsidR="00CF3DFD"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Pr="007C4F6D">
        <w:rPr>
          <w:b/>
          <w:color w:val="0070C0"/>
          <w:szCs w:val="20"/>
          <w:lang w:eastAsia="pt-BR"/>
        </w:rPr>
        <w:t xml:space="preserve">Sem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20,00</w:t>
            </w:r>
          </w:p>
        </w:tc>
        <w:tc>
          <w:tcPr>
            <w:tcW w:w="1776" w:type="dxa"/>
            <w:shd w:val="clear" w:color="auto" w:fill="auto"/>
            <w:vAlign w:val="center"/>
          </w:tcPr>
          <w:p w:rsidR="00797B58" w:rsidRPr="007C4F6D" w:rsidRDefault="00797B58" w:rsidP="00614A18">
            <w:pPr>
              <w:jc w:val="center"/>
              <w:rPr>
                <w:szCs w:val="20"/>
              </w:rPr>
            </w:pPr>
            <w:r w:rsidRPr="007C4F6D">
              <w:rPr>
                <w:szCs w:val="20"/>
              </w:rPr>
              <w:t>20,00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797B58" w:rsidP="00614A18">
            <w:pPr>
              <w:jc w:val="center"/>
              <w:rPr>
                <w:szCs w:val="20"/>
              </w:rPr>
            </w:pPr>
            <w:r w:rsidRPr="007C4F6D">
              <w:rPr>
                <w:szCs w:val="20"/>
              </w:rPr>
              <w:t>1,20</w:t>
            </w:r>
          </w:p>
        </w:tc>
        <w:tc>
          <w:tcPr>
            <w:tcW w:w="1776" w:type="dxa"/>
            <w:shd w:val="clear" w:color="auto" w:fill="auto"/>
            <w:vAlign w:val="center"/>
          </w:tcPr>
          <w:p w:rsidR="00797B58" w:rsidRPr="007C4F6D" w:rsidRDefault="00797B58" w:rsidP="00614A18">
            <w:pPr>
              <w:jc w:val="center"/>
              <w:rPr>
                <w:szCs w:val="20"/>
              </w:rPr>
            </w:pPr>
            <w:r w:rsidRPr="007C4F6D">
              <w:rPr>
                <w:szCs w:val="20"/>
              </w:rPr>
              <w:t>1,20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r w:rsidRPr="007C4F6D">
              <w:rPr>
                <w:b/>
                <w:szCs w:val="20"/>
              </w:rPr>
              <w:t>38,00</w:t>
            </w:r>
          </w:p>
        </w:tc>
        <w:tc>
          <w:tcPr>
            <w:tcW w:w="1776" w:type="dxa"/>
            <w:shd w:val="clear" w:color="auto" w:fill="auto"/>
            <w:vAlign w:val="center"/>
          </w:tcPr>
          <w:p w:rsidR="00797B58" w:rsidRPr="007C4F6D" w:rsidRDefault="00797B58" w:rsidP="00614A18">
            <w:pPr>
              <w:jc w:val="center"/>
              <w:rPr>
                <w:b/>
                <w:szCs w:val="20"/>
              </w:rPr>
            </w:pPr>
            <w:r w:rsidRPr="007C4F6D">
              <w:rPr>
                <w:b/>
                <w:szCs w:val="20"/>
              </w:rPr>
              <w:t>38,00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797B58" w:rsidP="00614A18">
            <w:pPr>
              <w:jc w:val="center"/>
              <w:rPr>
                <w:szCs w:val="20"/>
              </w:rPr>
            </w:pPr>
            <w:r w:rsidRPr="007C4F6D">
              <w:rPr>
                <w:szCs w:val="20"/>
              </w:rPr>
              <w:t>17,79</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797B58" w:rsidP="00614A18">
            <w:pPr>
              <w:jc w:val="center"/>
              <w:rPr>
                <w:szCs w:val="20"/>
              </w:rPr>
            </w:pPr>
            <w:r w:rsidRPr="007C4F6D">
              <w:rPr>
                <w:szCs w:val="20"/>
              </w:rPr>
              <w:t>3,69</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0,69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797B58" w:rsidP="00614A18">
            <w:pPr>
              <w:jc w:val="center"/>
              <w:rPr>
                <w:szCs w:val="20"/>
              </w:rPr>
            </w:pPr>
            <w:r w:rsidRPr="007C4F6D">
              <w:rPr>
                <w:szCs w:val="20"/>
              </w:rPr>
              <w:t>11,01</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0,08</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0,73</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1,18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0,12</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797B58" w:rsidP="00614A18">
            <w:pPr>
              <w:jc w:val="center"/>
              <w:rPr>
                <w:szCs w:val="20"/>
              </w:rPr>
            </w:pPr>
            <w:r w:rsidRPr="007C4F6D">
              <w:rPr>
                <w:szCs w:val="20"/>
              </w:rPr>
              <w:t>12,69</w:t>
            </w:r>
          </w:p>
        </w:tc>
        <w:tc>
          <w:tcPr>
            <w:tcW w:w="1776" w:type="dxa"/>
            <w:shd w:val="clear" w:color="auto" w:fill="auto"/>
            <w:vAlign w:val="center"/>
          </w:tcPr>
          <w:p w:rsidR="00797B58" w:rsidRPr="007C4F6D" w:rsidRDefault="00797B58" w:rsidP="00614A18">
            <w:pPr>
              <w:jc w:val="center"/>
              <w:rPr>
                <w:szCs w:val="20"/>
              </w:rPr>
            </w:pPr>
            <w:r w:rsidRPr="007C4F6D">
              <w:rPr>
                <w:szCs w:val="20"/>
              </w:rPr>
              <w:t>9,60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r w:rsidRPr="007C4F6D">
              <w:rPr>
                <w:b/>
                <w:szCs w:val="20"/>
              </w:rPr>
              <w:t>48,24</w:t>
            </w:r>
          </w:p>
        </w:tc>
        <w:tc>
          <w:tcPr>
            <w:tcW w:w="1776" w:type="dxa"/>
            <w:shd w:val="clear" w:color="auto" w:fill="auto"/>
            <w:vAlign w:val="center"/>
          </w:tcPr>
          <w:p w:rsidR="00797B58" w:rsidRPr="007C4F6D" w:rsidRDefault="00797B58" w:rsidP="00614A18">
            <w:pPr>
              <w:jc w:val="center"/>
              <w:rPr>
                <w:b/>
                <w:szCs w:val="20"/>
              </w:rPr>
            </w:pPr>
            <w:r w:rsidRPr="007C4F6D">
              <w:rPr>
                <w:b/>
                <w:szCs w:val="20"/>
              </w:rPr>
              <w:t>19,35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7,78</w:t>
            </w:r>
          </w:p>
        </w:tc>
        <w:tc>
          <w:tcPr>
            <w:tcW w:w="1776" w:type="dxa"/>
            <w:shd w:val="clear" w:color="auto" w:fill="auto"/>
            <w:vAlign w:val="center"/>
          </w:tcPr>
          <w:p w:rsidR="00797B58" w:rsidRPr="007C4F6D" w:rsidRDefault="00797B58" w:rsidP="00614A18">
            <w:pPr>
              <w:jc w:val="center"/>
              <w:rPr>
                <w:szCs w:val="20"/>
              </w:rPr>
            </w:pPr>
            <w:r w:rsidRPr="007C4F6D">
              <w:rPr>
                <w:szCs w:val="20"/>
              </w:rPr>
              <w:t>5,89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0,18</w:t>
            </w:r>
          </w:p>
        </w:tc>
        <w:tc>
          <w:tcPr>
            <w:tcW w:w="1776" w:type="dxa"/>
            <w:shd w:val="clear" w:color="auto" w:fill="auto"/>
            <w:vAlign w:val="center"/>
          </w:tcPr>
          <w:p w:rsidR="00797B58" w:rsidRPr="007C4F6D" w:rsidRDefault="00797B58" w:rsidP="00614A18">
            <w:pPr>
              <w:jc w:val="center"/>
              <w:rPr>
                <w:szCs w:val="20"/>
              </w:rPr>
            </w:pPr>
            <w:r w:rsidRPr="007C4F6D">
              <w:rPr>
                <w:szCs w:val="20"/>
              </w:rPr>
              <w:t>0,14</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797B58" w:rsidP="00614A18">
            <w:pPr>
              <w:jc w:val="center"/>
              <w:rPr>
                <w:szCs w:val="20"/>
              </w:rPr>
            </w:pPr>
            <w:r w:rsidRPr="007C4F6D">
              <w:rPr>
                <w:szCs w:val="20"/>
              </w:rPr>
              <w:t>1,75</w:t>
            </w:r>
          </w:p>
        </w:tc>
        <w:tc>
          <w:tcPr>
            <w:tcW w:w="1776" w:type="dxa"/>
            <w:shd w:val="clear" w:color="auto" w:fill="auto"/>
            <w:vAlign w:val="center"/>
          </w:tcPr>
          <w:p w:rsidR="00797B58" w:rsidRPr="007C4F6D" w:rsidRDefault="00797B58" w:rsidP="00614A18">
            <w:pPr>
              <w:jc w:val="center"/>
              <w:rPr>
                <w:szCs w:val="20"/>
              </w:rPr>
            </w:pPr>
            <w:r w:rsidRPr="007C4F6D">
              <w:rPr>
                <w:szCs w:val="20"/>
              </w:rPr>
              <w:t>1,32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4,91</w:t>
            </w:r>
          </w:p>
        </w:tc>
        <w:tc>
          <w:tcPr>
            <w:tcW w:w="1776" w:type="dxa"/>
            <w:shd w:val="clear" w:color="auto" w:fill="auto"/>
            <w:vAlign w:val="center"/>
          </w:tcPr>
          <w:p w:rsidR="00797B58" w:rsidRPr="007C4F6D" w:rsidRDefault="00797B58" w:rsidP="00614A18">
            <w:pPr>
              <w:jc w:val="center"/>
              <w:rPr>
                <w:szCs w:val="20"/>
              </w:rPr>
            </w:pPr>
            <w:r w:rsidRPr="007C4F6D">
              <w:rPr>
                <w:szCs w:val="20"/>
              </w:rPr>
              <w:t>3,72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0,65</w:t>
            </w:r>
          </w:p>
        </w:tc>
        <w:tc>
          <w:tcPr>
            <w:tcW w:w="1776" w:type="dxa"/>
            <w:shd w:val="clear" w:color="auto" w:fill="auto"/>
            <w:vAlign w:val="center"/>
          </w:tcPr>
          <w:p w:rsidR="00797B58" w:rsidRPr="007C4F6D" w:rsidRDefault="00797B58" w:rsidP="00614A18">
            <w:pPr>
              <w:jc w:val="center"/>
              <w:rPr>
                <w:szCs w:val="20"/>
              </w:rPr>
            </w:pPr>
            <w:r w:rsidRPr="007C4F6D">
              <w:rPr>
                <w:szCs w:val="20"/>
              </w:rPr>
              <w:t>0,50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15,27</w:t>
            </w:r>
          </w:p>
        </w:tc>
        <w:tc>
          <w:tcPr>
            <w:tcW w:w="1776" w:type="dxa"/>
            <w:shd w:val="clear" w:color="auto" w:fill="auto"/>
            <w:vAlign w:val="center"/>
          </w:tcPr>
          <w:p w:rsidR="00797B58" w:rsidRPr="007C4F6D" w:rsidRDefault="00797B58" w:rsidP="00614A18">
            <w:pPr>
              <w:jc w:val="center"/>
              <w:rPr>
                <w:b/>
                <w:szCs w:val="20"/>
              </w:rPr>
            </w:pPr>
            <w:r w:rsidRPr="007C4F6D">
              <w:rPr>
                <w:b/>
                <w:szCs w:val="20"/>
              </w:rPr>
              <w:t>11,57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797B58" w:rsidP="00614A18">
            <w:pPr>
              <w:jc w:val="center"/>
              <w:rPr>
                <w:szCs w:val="20"/>
              </w:rPr>
            </w:pPr>
            <w:r w:rsidRPr="007C4F6D">
              <w:rPr>
                <w:szCs w:val="20"/>
              </w:rPr>
              <w:t>18,33</w:t>
            </w:r>
          </w:p>
        </w:tc>
        <w:tc>
          <w:tcPr>
            <w:tcW w:w="1776" w:type="dxa"/>
            <w:shd w:val="clear" w:color="auto" w:fill="auto"/>
            <w:vAlign w:val="center"/>
          </w:tcPr>
          <w:p w:rsidR="00797B58" w:rsidRPr="007C4F6D" w:rsidRDefault="00797B58" w:rsidP="00614A18">
            <w:pPr>
              <w:jc w:val="center"/>
              <w:rPr>
                <w:szCs w:val="20"/>
              </w:rPr>
            </w:pPr>
            <w:r w:rsidRPr="007C4F6D">
              <w:rPr>
                <w:szCs w:val="20"/>
              </w:rPr>
              <w:t>7,35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0,69</w:t>
            </w:r>
          </w:p>
        </w:tc>
        <w:tc>
          <w:tcPr>
            <w:tcW w:w="1776" w:type="dxa"/>
            <w:shd w:val="clear" w:color="auto" w:fill="auto"/>
            <w:vAlign w:val="center"/>
          </w:tcPr>
          <w:p w:rsidR="00797B58" w:rsidRPr="007C4F6D" w:rsidRDefault="00797B58" w:rsidP="00614A18">
            <w:pPr>
              <w:jc w:val="center"/>
              <w:rPr>
                <w:szCs w:val="20"/>
              </w:rPr>
            </w:pPr>
            <w:r w:rsidRPr="007C4F6D">
              <w:rPr>
                <w:szCs w:val="20"/>
              </w:rPr>
              <w:t>0,52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r w:rsidRPr="007C4F6D">
              <w:rPr>
                <w:b/>
                <w:szCs w:val="20"/>
              </w:rPr>
              <w:t>19,02</w:t>
            </w:r>
          </w:p>
        </w:tc>
        <w:tc>
          <w:tcPr>
            <w:tcW w:w="1776" w:type="dxa"/>
            <w:shd w:val="clear" w:color="auto" w:fill="auto"/>
            <w:vAlign w:val="center"/>
          </w:tcPr>
          <w:p w:rsidR="00797B58" w:rsidRPr="007C4F6D" w:rsidRDefault="00797B58" w:rsidP="00614A18">
            <w:pPr>
              <w:jc w:val="center"/>
              <w:rPr>
                <w:b/>
                <w:szCs w:val="20"/>
              </w:rPr>
            </w:pPr>
            <w:r w:rsidRPr="007C4F6D">
              <w:rPr>
                <w:b/>
                <w:szCs w:val="20"/>
              </w:rPr>
              <w:t>7,87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r w:rsidRPr="007C4F6D">
              <w:rPr>
                <w:b/>
                <w:szCs w:val="20"/>
              </w:rPr>
              <w:t>120,53</w:t>
            </w:r>
          </w:p>
        </w:tc>
        <w:tc>
          <w:tcPr>
            <w:tcW w:w="1776" w:type="dxa"/>
            <w:shd w:val="clear" w:color="auto" w:fill="auto"/>
            <w:vAlign w:val="center"/>
          </w:tcPr>
          <w:p w:rsidR="00797B58" w:rsidRPr="007C4F6D" w:rsidRDefault="00797B58" w:rsidP="00614A18">
            <w:pPr>
              <w:jc w:val="center"/>
              <w:rPr>
                <w:b/>
                <w:szCs w:val="20"/>
              </w:rPr>
            </w:pPr>
            <w:r w:rsidRPr="007C4F6D">
              <w:rPr>
                <w:b/>
                <w:szCs w:val="20"/>
              </w:rPr>
              <w:t>76,79</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A946B4" w:rsidRPr="007C4F6D">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Pr="007C4F6D">
        <w:rPr>
          <w:b/>
          <w:color w:val="0070C0"/>
          <w:szCs w:val="20"/>
          <w:lang w:eastAsia="pt-BR"/>
        </w:rPr>
        <w:t>Sem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A946B4" w:rsidRPr="007C4F6D">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6,50%</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8,65%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5,00%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2,00%</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1,00%</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0,50%</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0,50%</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0,88%</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8,00%</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29,40</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r w:rsidRPr="007C4F6D">
        <w:rPr>
          <w:szCs w:val="20"/>
        </w:rPr>
        <w:t>Obs: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 </w:t>
      </w:r>
      <w:r w:rsidRPr="007C4F6D">
        <w:rPr>
          <w:b/>
          <w:color w:val="0070C0"/>
          <w:szCs w:val="20"/>
          <w:lang w:eastAsia="pt-BR"/>
        </w:rPr>
        <w:t>Sem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A946B4" w:rsidRPr="007C4F6D">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4,55%</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1,65%</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0,85%</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0,40%</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0,40%</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1,00%</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6,00%</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18,00</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786CC9" w:rsidRPr="007C4F6D">
        <w:t>IV</w:t>
      </w:r>
      <w:r w:rsidR="00CF3DFD"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786CC9" w:rsidRPr="007C4F6D">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786CC9" w:rsidRPr="007C4F6D">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669" w:rsidRDefault="009F1669" w:rsidP="00A507E3">
      <w:r>
        <w:separator/>
      </w:r>
    </w:p>
  </w:endnote>
  <w:endnote w:type="continuationSeparator" w:id="0">
    <w:p w:rsidR="009F1669" w:rsidRDefault="009F1669"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617C61" w:rsidRDefault="00617C61">
        <w:pPr>
          <w:pStyle w:val="Rodap"/>
          <w:jc w:val="right"/>
        </w:pPr>
        <w:r>
          <w:fldChar w:fldCharType="begin"/>
        </w:r>
        <w:r>
          <w:instrText>PAGE   \* MERGEFORMAT</w:instrText>
        </w:r>
        <w:r>
          <w:fldChar w:fldCharType="separate"/>
        </w:r>
        <w:r w:rsidR="00B063EF">
          <w:rPr>
            <w:noProof/>
          </w:rPr>
          <w:t>34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669" w:rsidRDefault="009F1669" w:rsidP="00A507E3">
      <w:r>
        <w:separator/>
      </w:r>
    </w:p>
  </w:footnote>
  <w:footnote w:type="continuationSeparator" w:id="0">
    <w:p w:rsidR="009F1669" w:rsidRDefault="009F1669"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617C61" w:rsidTr="00A507E3">
      <w:trPr>
        <w:trHeight w:val="113"/>
        <w:jc w:val="center"/>
      </w:trPr>
      <w:tc>
        <w:tcPr>
          <w:tcW w:w="2836" w:type="dxa"/>
          <w:vAlign w:val="center"/>
        </w:tcPr>
        <w:p w:rsidR="00617C61" w:rsidRDefault="00617C61">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617C61" w:rsidRPr="00A507E3" w:rsidRDefault="00617C61">
          <w:pPr>
            <w:pStyle w:val="Cabealho"/>
            <w:rPr>
              <w:b/>
              <w:sz w:val="28"/>
              <w:szCs w:val="28"/>
            </w:rPr>
          </w:pPr>
          <w:r w:rsidRPr="00A507E3">
            <w:rPr>
              <w:b/>
              <w:sz w:val="28"/>
              <w:szCs w:val="28"/>
            </w:rPr>
            <w:t>Ministério da Integração Nacional</w:t>
          </w:r>
        </w:p>
        <w:p w:rsidR="00617C61" w:rsidRPr="00A507E3" w:rsidRDefault="00617C61" w:rsidP="00A507E3">
          <w:pPr>
            <w:pStyle w:val="Cabealho"/>
            <w:rPr>
              <w:b/>
              <w:sz w:val="19"/>
              <w:szCs w:val="19"/>
            </w:rPr>
          </w:pPr>
          <w:r w:rsidRPr="00A507E3">
            <w:rPr>
              <w:b/>
              <w:sz w:val="19"/>
              <w:szCs w:val="19"/>
            </w:rPr>
            <w:t>Companhia de Desenvolvimento dos Vales do São Francisco e do Parnaíba</w:t>
          </w:r>
        </w:p>
        <w:p w:rsidR="00617C61" w:rsidRPr="005B7317" w:rsidRDefault="00617C61" w:rsidP="00187CAD">
          <w:pPr>
            <w:pStyle w:val="Cabealho"/>
            <w:rPr>
              <w:b/>
            </w:rPr>
          </w:pPr>
          <w:r w:rsidRPr="005B7317">
            <w:rPr>
              <w:b/>
            </w:rPr>
            <w:t xml:space="preserve">Área de </w:t>
          </w:r>
          <w:r w:rsidR="00187CAD">
            <w:rPr>
              <w:b/>
            </w:rPr>
            <w:t>Desenvolvimento Integrado e Infraestrutura</w:t>
          </w:r>
        </w:p>
      </w:tc>
    </w:tr>
  </w:tbl>
  <w:p w:rsidR="00617C61" w:rsidRPr="00A507E3" w:rsidRDefault="00617C61">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14:anchorId="317ADD12" wp14:editId="517FBD53">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617C61" w:rsidRPr="008E7D66" w:rsidRDefault="00617C61" w:rsidP="008E7D66">
                          <w:pPr>
                            <w:spacing w:before="120"/>
                            <w:rPr>
                              <w:sz w:val="19"/>
                              <w:szCs w:val="19"/>
                            </w:rPr>
                          </w:pPr>
                          <w:r w:rsidRPr="008E7D66">
                            <w:rPr>
                              <w:sz w:val="19"/>
                              <w:szCs w:val="19"/>
                            </w:rPr>
                            <w:t>Fls.: ____________________</w:t>
                          </w:r>
                        </w:p>
                        <w:p w:rsidR="00005E72" w:rsidRPr="008E7D66" w:rsidRDefault="00617C61"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sidR="00005E72">
                            <w:rPr>
                              <w:rFonts w:ascii="Arial" w:hAnsi="Arial" w:cs="Arial"/>
                              <w:sz w:val="19"/>
                              <w:szCs w:val="19"/>
                            </w:rPr>
                            <w:t>5</w:t>
                          </w:r>
                          <w:r w:rsidRPr="008E7D66">
                            <w:rPr>
                              <w:rFonts w:ascii="Arial" w:hAnsi="Arial" w:cs="Arial"/>
                              <w:sz w:val="19"/>
                              <w:szCs w:val="19"/>
                            </w:rPr>
                            <w:t>0.00</w:t>
                          </w:r>
                          <w:r w:rsidR="00005E72">
                            <w:rPr>
                              <w:rFonts w:ascii="Arial" w:hAnsi="Arial" w:cs="Arial"/>
                              <w:sz w:val="19"/>
                              <w:szCs w:val="19"/>
                            </w:rPr>
                            <w:t>0715/2019</w:t>
                          </w:r>
                          <w:r w:rsidRPr="008E7D66">
                            <w:rPr>
                              <w:rFonts w:ascii="Arial" w:hAnsi="Arial" w:cs="Arial"/>
                              <w:sz w:val="19"/>
                              <w:szCs w:val="19"/>
                            </w:rPr>
                            <w:t>-</w:t>
                          </w:r>
                          <w:r w:rsidR="00005E72">
                            <w:rPr>
                              <w:rFonts w:ascii="Arial" w:hAnsi="Arial" w:cs="Arial"/>
                              <w:sz w:val="19"/>
                              <w:szCs w:val="19"/>
                            </w:rPr>
                            <w:t>05</w:t>
                          </w:r>
                        </w:p>
                        <w:p w:rsidR="00617C61" w:rsidRPr="003F40E4" w:rsidRDefault="00617C61"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617C61" w:rsidRPr="008E7D66" w:rsidRDefault="00617C61" w:rsidP="008E7D66">
                    <w:pPr>
                      <w:spacing w:before="120"/>
                      <w:rPr>
                        <w:sz w:val="19"/>
                        <w:szCs w:val="19"/>
                      </w:rPr>
                    </w:pPr>
                    <w:r w:rsidRPr="008E7D66">
                      <w:rPr>
                        <w:sz w:val="19"/>
                        <w:szCs w:val="19"/>
                      </w:rPr>
                      <w:t>Fls.: ____________________</w:t>
                    </w:r>
                  </w:p>
                  <w:p w:rsidR="00005E72" w:rsidRPr="008E7D66" w:rsidRDefault="00617C61"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sidR="00005E72">
                      <w:rPr>
                        <w:rFonts w:ascii="Arial" w:hAnsi="Arial" w:cs="Arial"/>
                        <w:sz w:val="19"/>
                        <w:szCs w:val="19"/>
                      </w:rPr>
                      <w:t>5</w:t>
                    </w:r>
                    <w:r w:rsidRPr="008E7D66">
                      <w:rPr>
                        <w:rFonts w:ascii="Arial" w:hAnsi="Arial" w:cs="Arial"/>
                        <w:sz w:val="19"/>
                        <w:szCs w:val="19"/>
                      </w:rPr>
                      <w:t>0.00</w:t>
                    </w:r>
                    <w:r w:rsidR="00005E72">
                      <w:rPr>
                        <w:rFonts w:ascii="Arial" w:hAnsi="Arial" w:cs="Arial"/>
                        <w:sz w:val="19"/>
                        <w:szCs w:val="19"/>
                      </w:rPr>
                      <w:t>0715/2019</w:t>
                    </w:r>
                    <w:r w:rsidRPr="008E7D66">
                      <w:rPr>
                        <w:rFonts w:ascii="Arial" w:hAnsi="Arial" w:cs="Arial"/>
                        <w:sz w:val="19"/>
                        <w:szCs w:val="19"/>
                      </w:rPr>
                      <w:t>-</w:t>
                    </w:r>
                    <w:r w:rsidR="00005E72">
                      <w:rPr>
                        <w:rFonts w:ascii="Arial" w:hAnsi="Arial" w:cs="Arial"/>
                        <w:sz w:val="19"/>
                        <w:szCs w:val="19"/>
                      </w:rPr>
                      <w:t>05</w:t>
                    </w:r>
                  </w:p>
                  <w:p w:rsidR="00617C61" w:rsidRPr="003F40E4" w:rsidRDefault="00617C61"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207F"/>
    <w:rsid w:val="006C2CD3"/>
    <w:rsid w:val="006C4D08"/>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669"/>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3EF"/>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EBB6A4-4949-4F9F-8456-6DCCE428A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33232-DDE9-4FB8-B107-169329186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Pages>
  <Words>12098</Words>
  <Characters>65333</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Manoel da Costa Santos</cp:lastModifiedBy>
  <cp:revision>125</cp:revision>
  <cp:lastPrinted>2017-11-27T16:55:00Z</cp:lastPrinted>
  <dcterms:created xsi:type="dcterms:W3CDTF">2018-07-11T15:06:00Z</dcterms:created>
  <dcterms:modified xsi:type="dcterms:W3CDTF">2019-10-02T12:35:00Z</dcterms:modified>
</cp:coreProperties>
</file>